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75" w:rsidRPr="00244F75" w:rsidRDefault="00244F75" w:rsidP="00244F75">
      <w:pPr>
        <w:pStyle w:val="a8"/>
        <w:rPr>
          <w:sz w:val="24"/>
          <w:szCs w:val="24"/>
        </w:rPr>
      </w:pPr>
      <w:r w:rsidRPr="00244F75">
        <w:rPr>
          <w:sz w:val="24"/>
          <w:szCs w:val="24"/>
        </w:rPr>
        <w:t>Министерство общего и профессионального образования</w:t>
      </w:r>
    </w:p>
    <w:p w:rsidR="00244F75" w:rsidRPr="00244F75" w:rsidRDefault="00244F75" w:rsidP="00244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F75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244F75" w:rsidRPr="00244F75" w:rsidRDefault="00244F75" w:rsidP="00244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F75" w:rsidRPr="00244F75" w:rsidRDefault="00244F75" w:rsidP="00244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F75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                         Свердловской области «</w:t>
      </w:r>
      <w:proofErr w:type="spellStart"/>
      <w:r w:rsidRPr="00244F75">
        <w:rPr>
          <w:rFonts w:ascii="Times New Roman" w:hAnsi="Times New Roman" w:cs="Times New Roman"/>
          <w:sz w:val="24"/>
          <w:szCs w:val="24"/>
        </w:rPr>
        <w:t>Красноуральский</w:t>
      </w:r>
      <w:proofErr w:type="spellEnd"/>
      <w:r w:rsidRPr="00244F75">
        <w:rPr>
          <w:rFonts w:ascii="Times New Roman" w:hAnsi="Times New Roman" w:cs="Times New Roman"/>
          <w:sz w:val="24"/>
          <w:szCs w:val="24"/>
        </w:rPr>
        <w:t xml:space="preserve"> многопрофильный техникум» </w:t>
      </w:r>
    </w:p>
    <w:p w:rsidR="00244F75" w:rsidRPr="002B74ED" w:rsidRDefault="00244F75" w:rsidP="00244F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74ED">
        <w:rPr>
          <w:rFonts w:ascii="Times New Roman" w:hAnsi="Times New Roman" w:cs="Times New Roman"/>
          <w:sz w:val="20"/>
          <w:szCs w:val="20"/>
        </w:rPr>
        <w:t>(ГАПОУ СО «КМТ»)</w:t>
      </w:r>
    </w:p>
    <w:p w:rsidR="00244F75" w:rsidRPr="00244F75" w:rsidRDefault="00244F75" w:rsidP="00244F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4F75" w:rsidRPr="00244F75" w:rsidRDefault="00244F75" w:rsidP="00244F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4F75" w:rsidRPr="00244F75" w:rsidRDefault="00244F75" w:rsidP="00244F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4F75" w:rsidRPr="00244F75" w:rsidRDefault="00244F75" w:rsidP="00244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4F7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ПРИКАЗ</w:t>
      </w:r>
    </w:p>
    <w:p w:rsidR="00244F75" w:rsidRPr="00244F75" w:rsidRDefault="002F7696" w:rsidP="00244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 w:rsidR="00244F75" w:rsidRPr="00244F7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января  201</w:t>
      </w:r>
      <w:r w:rsidR="00244F7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244F75" w:rsidRPr="00244F7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г.</w:t>
      </w:r>
      <w:r w:rsidR="00244F75" w:rsidRPr="00244F7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44F75" w:rsidRPr="00244F7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44F75" w:rsidRPr="00244F7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05</w:t>
      </w:r>
      <w:r w:rsidR="00244F75" w:rsidRPr="00244F7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«Од/</w:t>
      </w:r>
      <w:proofErr w:type="gramStart"/>
      <w:r w:rsidR="00244F75" w:rsidRPr="00244F7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</w:t>
      </w:r>
      <w:proofErr w:type="gramEnd"/>
      <w:r w:rsidR="00244F75" w:rsidRPr="00244F7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244F75" w:rsidRPr="00244F75" w:rsidRDefault="00244F75" w:rsidP="00244F75">
      <w:pPr>
        <w:pStyle w:val="a8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96FFD" w:rsidRDefault="00496FFD" w:rsidP="00496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A6D88">
        <w:rPr>
          <w:rFonts w:ascii="Times New Roman" w:hAnsi="Times New Roman" w:cs="Times New Roman"/>
          <w:sz w:val="24"/>
          <w:szCs w:val="24"/>
        </w:rPr>
        <w:t xml:space="preserve">Об утверждении стандартов и процедур, </w:t>
      </w:r>
    </w:p>
    <w:p w:rsidR="00496FFD" w:rsidRDefault="00496FFD" w:rsidP="00496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6A6D88">
        <w:rPr>
          <w:rFonts w:ascii="Times New Roman" w:hAnsi="Times New Roman" w:cs="Times New Roman"/>
          <w:sz w:val="24"/>
          <w:szCs w:val="24"/>
        </w:rPr>
        <w:t>аправленных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D88">
        <w:rPr>
          <w:rFonts w:ascii="Times New Roman" w:hAnsi="Times New Roman" w:cs="Times New Roman"/>
          <w:sz w:val="24"/>
          <w:szCs w:val="24"/>
        </w:rPr>
        <w:t xml:space="preserve"> на об</w:t>
      </w:r>
      <w:r>
        <w:rPr>
          <w:rFonts w:ascii="Times New Roman" w:hAnsi="Times New Roman" w:cs="Times New Roman"/>
          <w:sz w:val="24"/>
          <w:szCs w:val="24"/>
        </w:rPr>
        <w:t>еспечение добросовестной</w:t>
      </w:r>
    </w:p>
    <w:p w:rsidR="00496FFD" w:rsidRDefault="00496FFD" w:rsidP="00496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работы в ГАПОУ 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Красноуральский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FFD" w:rsidRPr="006A6D88" w:rsidRDefault="00496FFD" w:rsidP="00496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многопрофильный техникум»</w:t>
      </w:r>
    </w:p>
    <w:p w:rsidR="00496FFD" w:rsidRPr="006A6D88" w:rsidRDefault="00496FFD" w:rsidP="00496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FFD" w:rsidRDefault="00496FFD" w:rsidP="00496FF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FFD" w:rsidRPr="006A6D88" w:rsidRDefault="00496FFD" w:rsidP="00496FF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8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25.12.2008 № 273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Pr="006A6D88">
        <w:rPr>
          <w:rFonts w:ascii="Times New Roman" w:hAnsi="Times New Roman" w:cs="Times New Roman"/>
          <w:sz w:val="24"/>
          <w:szCs w:val="24"/>
        </w:rPr>
        <w:t xml:space="preserve"> противодействии коррупции», в целях создания условий, способствующих эффективному труду, укрепления трудовой дисциплины, обеспечения добросовестного и эффективного исполнения работниками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6A6D88">
        <w:rPr>
          <w:rFonts w:ascii="Times New Roman" w:hAnsi="Times New Roman" w:cs="Times New Roman"/>
          <w:sz w:val="24"/>
          <w:szCs w:val="24"/>
        </w:rPr>
        <w:t xml:space="preserve"> трудовых обязанностей, а также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A6D88">
        <w:rPr>
          <w:rFonts w:ascii="Times New Roman" w:hAnsi="Times New Roman" w:cs="Times New Roman"/>
          <w:sz w:val="24"/>
          <w:szCs w:val="24"/>
        </w:rPr>
        <w:t>с целью профилактики коррупционных правонарушений</w:t>
      </w:r>
    </w:p>
    <w:p w:rsidR="00496FFD" w:rsidRPr="006A6D88" w:rsidRDefault="00496FFD" w:rsidP="00496FFD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6FFD" w:rsidRPr="006A6D88" w:rsidRDefault="00496FFD" w:rsidP="00496FFD">
      <w:pPr>
        <w:spacing w:after="0"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A6D88">
        <w:rPr>
          <w:rFonts w:ascii="Times New Roman" w:hAnsi="Times New Roman" w:cs="Times New Roman"/>
          <w:sz w:val="24"/>
          <w:szCs w:val="24"/>
        </w:rPr>
        <w:t>ПРИКАЗЫВАЮ:</w:t>
      </w:r>
    </w:p>
    <w:p w:rsidR="00496FFD" w:rsidRPr="006A6D88" w:rsidRDefault="00496FFD" w:rsidP="00496FFD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6FFD" w:rsidRPr="006A6D88" w:rsidRDefault="00496FFD" w:rsidP="00496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D88">
        <w:rPr>
          <w:rFonts w:ascii="Times New Roman" w:hAnsi="Times New Roman" w:cs="Times New Roman"/>
          <w:sz w:val="24"/>
          <w:szCs w:val="24"/>
        </w:rPr>
        <w:t xml:space="preserve">1. Утвердить прилагаемые стандарты и процедуры, направленные на обеспечение добросовестной работы в </w:t>
      </w:r>
      <w:r>
        <w:rPr>
          <w:rFonts w:ascii="Times New Roman" w:hAnsi="Times New Roman" w:cs="Times New Roman"/>
          <w:sz w:val="24"/>
          <w:szCs w:val="24"/>
        </w:rPr>
        <w:t xml:space="preserve"> ГАПОУ 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Красноуральский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496FFD" w:rsidRPr="006A6D88" w:rsidRDefault="00496FFD" w:rsidP="00496FF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FFD" w:rsidRPr="006A6D88" w:rsidRDefault="00496FFD" w:rsidP="00496F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6D88">
        <w:rPr>
          <w:rFonts w:ascii="Times New Roman" w:hAnsi="Times New Roman" w:cs="Times New Roman"/>
          <w:sz w:val="24"/>
          <w:szCs w:val="24"/>
        </w:rPr>
        <w:t>2. Контроль по исполнению настоящего приказа оставляю за собой.</w:t>
      </w:r>
    </w:p>
    <w:p w:rsidR="00496FFD" w:rsidRPr="006A6D88" w:rsidRDefault="00496FFD" w:rsidP="00496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FFD" w:rsidRPr="006A6D88" w:rsidRDefault="00496FFD" w:rsidP="00496FF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96FFD" w:rsidRPr="006A6D88" w:rsidRDefault="00496FFD" w:rsidP="00496FF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96FFD" w:rsidRPr="006A6D88" w:rsidRDefault="00496FFD" w:rsidP="00496FF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96FFD" w:rsidRPr="006A6D88" w:rsidRDefault="00496FFD" w:rsidP="00496FF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96FFD" w:rsidRPr="006A6D88" w:rsidRDefault="00496FFD" w:rsidP="00496FF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96FFD" w:rsidRPr="006A6D88" w:rsidRDefault="00496FFD" w:rsidP="00496FF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96FFD" w:rsidRPr="006A6D88" w:rsidRDefault="00496FFD" w:rsidP="00496FF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6D8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Елсукова</w:t>
      </w:r>
      <w:proofErr w:type="spellEnd"/>
    </w:p>
    <w:p w:rsidR="00244F75" w:rsidRPr="00244F75" w:rsidRDefault="00244F75" w:rsidP="00244F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F75" w:rsidRPr="00244F75" w:rsidRDefault="00244F75" w:rsidP="00244F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F75" w:rsidRDefault="00244F75" w:rsidP="004443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F75" w:rsidRDefault="00244F75" w:rsidP="004443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F75" w:rsidRDefault="00244F75" w:rsidP="004443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F75" w:rsidRDefault="00244F75" w:rsidP="004443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FFD" w:rsidRDefault="00496FFD" w:rsidP="00496FFD">
      <w:pPr>
        <w:shd w:val="clear" w:color="auto" w:fill="FFFFFF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FFD" w:rsidRDefault="00496FFD" w:rsidP="00496FFD">
      <w:pPr>
        <w:shd w:val="clear" w:color="auto" w:fill="FFFFFF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F75" w:rsidRDefault="00244F75" w:rsidP="004443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F75" w:rsidRDefault="00244F75" w:rsidP="004443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F75" w:rsidRDefault="00244F75" w:rsidP="004443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733" w:rsidRDefault="00496FFD" w:rsidP="00496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250733" w:rsidRDefault="00250733" w:rsidP="00496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733" w:rsidRDefault="00250733" w:rsidP="00496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3C5" w:rsidRPr="00496FFD" w:rsidRDefault="00496FFD" w:rsidP="00250733">
      <w:pPr>
        <w:shd w:val="clear" w:color="auto" w:fill="FFFFFF"/>
        <w:spacing w:after="0" w:line="240" w:lineRule="auto"/>
        <w:ind w:left="5664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4443C5" w:rsidRPr="00496F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  <w:r w:rsidRPr="00496F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4443C5" w:rsidRPr="00496FFD" w:rsidRDefault="00496FFD" w:rsidP="00496F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r w:rsidR="004443C5" w:rsidRPr="00496F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приказу </w:t>
      </w:r>
      <w:r w:rsidRPr="00496F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</w:t>
      </w:r>
      <w:r w:rsidRPr="00496FFD">
        <w:rPr>
          <w:rFonts w:ascii="Times New Roman" w:hAnsi="Times New Roman" w:cs="Times New Roman"/>
          <w:sz w:val="20"/>
          <w:szCs w:val="20"/>
        </w:rPr>
        <w:t>02«Од/</w:t>
      </w:r>
      <w:proofErr w:type="gramStart"/>
      <w:r w:rsidRPr="00496FFD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496FFD">
        <w:rPr>
          <w:rFonts w:ascii="Times New Roman" w:hAnsi="Times New Roman" w:cs="Times New Roman"/>
          <w:sz w:val="20"/>
          <w:szCs w:val="20"/>
        </w:rPr>
        <w:t>»</w:t>
      </w:r>
    </w:p>
    <w:p w:rsidR="004443C5" w:rsidRPr="00496FFD" w:rsidRDefault="004443C5" w:rsidP="004443C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6F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«</w:t>
      </w:r>
      <w:r w:rsidR="002F7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  <w:r w:rsidRPr="00496F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496FFD" w:rsidRPr="00496F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января</w:t>
      </w:r>
      <w:r w:rsidRPr="00496F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496FFD" w:rsidRPr="00496F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496F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4443C5" w:rsidRPr="004443C5" w:rsidRDefault="004443C5" w:rsidP="004443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443C5" w:rsidRPr="004443C5" w:rsidRDefault="004443C5" w:rsidP="004443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Стандарты и процедуры, направленные на обеспечение</w:t>
      </w:r>
    </w:p>
    <w:p w:rsidR="004443C5" w:rsidRDefault="004443C5" w:rsidP="00444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4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добросовестной работы </w:t>
      </w:r>
      <w:r w:rsidR="00496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ГАПОУ СО                                                                        «</w:t>
      </w:r>
      <w:proofErr w:type="spellStart"/>
      <w:r w:rsidR="00496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Красноуральский</w:t>
      </w:r>
      <w:proofErr w:type="spellEnd"/>
      <w:r w:rsidR="00496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многопрофильный техникум»</w:t>
      </w:r>
    </w:p>
    <w:p w:rsidR="004A25B2" w:rsidRPr="004443C5" w:rsidRDefault="004A25B2" w:rsidP="004443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43C5" w:rsidRPr="004443C5" w:rsidRDefault="004443C5" w:rsidP="004A25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Нормы    стандарт</w:t>
      </w:r>
      <w:r w:rsidR="002B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    и   процедур, направленные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на   обеспечение добросовестной     работы     и    поведения     работников (далее – стандарты), воплощают в себе основные ценности и устанавливают обязательные для всех работников   этические   требования, являясь   практическим   руководством   к действию.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Стандарты призваны установить ключевые принципы, которыми должны руководствоваться работники.</w:t>
      </w:r>
    </w:p>
    <w:p w:rsidR="002B74ED" w:rsidRDefault="004443C5" w:rsidP="004A2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1.3.Стандарты устанавливаются    на    основании    Конституции    РФ, </w:t>
      </w:r>
      <w:r w:rsidR="004A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   от   29.12.2012   года   № 273-ФЗ «Об   образовании   в Российской Федерации», федерального закона от 25.12.2008   года № 273-ФЗ  </w:t>
      </w:r>
      <w:r w:rsidR="007F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противодействии коррупции»</w:t>
      </w:r>
      <w:r w:rsidR="002B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Трудового кодекса РФ, </w:t>
      </w:r>
      <w:r w:rsidR="002B74ED"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международного права </w:t>
      </w:r>
      <w:r w:rsidR="002B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   в соответствии   с   ними   иных   законодательных   актов</w:t>
      </w:r>
      <w:r w:rsidR="002B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норм</w:t>
      </w:r>
      <w:r w:rsidR="002B7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74ED" w:rsidRDefault="002B74ED" w:rsidP="004A2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1.4. Настоящие стандарты и процедуры распространяются на работников образовательного учреждения вне зависимости от занимаемой должности и выполняемых трудовых функций.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Ценности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 При осуществлении своей деятельности работник руководствуется </w:t>
      </w:r>
      <w:bookmarkStart w:id="0" w:name="_GoBack"/>
      <w:bookmarkEnd w:id="0"/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 принципами: добросовестность, прозрачность, развитие.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 Добросовестность означает непреклонное следование требованиям закона   и   надлежащее   выполнение   обязательств, принимаемых   обществом. Главная   цель – общекультурные, общечеловеческие, общегосударственные  требования к деятельности работника.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Прозрачность   означает   обеспечение   доступности   информации о </w:t>
      </w:r>
      <w:r w:rsidR="004A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   учреждения.   Вся   деятельность учреждения осуществляется в соответствии со строго документированными процедурами, строится   на надлежащем   выполнении требований   закона   и   внутренних локальных актов.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Противодействие коррупции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3.1.Приоритетом в деятельности образовательного учреждения является </w:t>
      </w:r>
      <w:r w:rsidR="004A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строгое соблюдение 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закона   и   других   нормативных   актов, которые   служат основой для осуществления всех рабочих процессов в коллективе, центральным ориентиром при планировании деятельности    и формировании стратегии его развития.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3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Важнейшей    мерой    по   поддержанию    безупречной   репутации образовательного    учреждения    является    ответственное    и   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  его  права  и  свободы,  а  лишь определяют    нравственную  сторону  его  деятельности,  устанавливают  четкие этические нормы служебного поведения.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3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F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2F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за     профилактику коррупционных     и     иных правонарушений   уполномочен</w:t>
      </w:r>
      <w:r w:rsidR="002F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следить   за   соблюдением всех   требований, применимых    к    взаимодействиям    с    коллективом, обучающимися    и    их родителями (законными представителями).</w:t>
      </w:r>
      <w:proofErr w:type="gramEnd"/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      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3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Добросовестное  исполнение служебных  обязанностей и  постоянное улучшение качества предоставления образовательных услуг являются главными приоритетами  в  отношениях  с обучающимися и их родителями  (законными представителями).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3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Деятельность учреждения направлена на реализацию основных задач образования, на  сохранение  и  укрепление  физического  и психического здоровья </w:t>
      </w:r>
      <w:r w:rsidR="0050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интеллектуальное и личностное развитие каждого ребенка с учетом его индивидуальных особенностей, оказание помощи семье</w:t>
      </w:r>
      <w:r w:rsidR="0050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3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   отношениях с обучающимися   и их родителями   (законными представителями)  недопустимо  использование  любых  способов  прямого или косвенного воздействия с целью получения незаконной выгоды.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3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 В   образовательном   учреждении   недопустимы   любые формы коррупции,   работники   образовательного   учреждения в   своей   деятельности обязаны строго  выполнять  требования    законодательства  и  правовых  актов  о противодействии коррупции.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3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 В     случае      принуждения работника, родителя (законного представителя) к предоставлению перечисленных незаконных выгод, он обязан незамедлительно     уведомить     об     этом     руководителя образовательного учреждения     для     своевременного     применения     необходимых  мер   по предотвращению    незаконных    действий    и    привлечению    нарушителей к ответственности.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="0033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    образовательном    учреждении    недопустимо    осуществление мошеннической  деятельности,  т.е.  любого действия  или  бездействия,  включая предоставление  заведомо  ложных  сведений, которое  заведомо  или  в  связи  с грубой   неосторожностью   вводит   в   заблуждение   или   пытается   ввести   в заблуждение  какую-либо  сторону  с  целью  получения  финансовой  выгоды  или уклонения от исполнения обязательства.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33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  В образовательном    учреждении    недопустимо    осуществление деятельности  с  использованием  методов  принуждения,  т.е. нанесения 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это  потенциальные  или  фактические  противоправные  действия,  такие  как телесное   повреждение   или   похищение, нанесение  вреда  имуществу   или законным  интересам с целью  получения  неправомерного преимущества  или уклонения от исполнения обязательства.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33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В образовательном    учреждении    недопустимо    осуществление деятельности на  основе  сговора</w:t>
      </w:r>
      <w:r w:rsidR="00EE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33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двумя или более </w:t>
      </w:r>
      <w:r w:rsidR="00EE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сторонами с целью 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  незаконной  цели,  включая оказание ненадлежащего влияния на действия другой стороны.</w:t>
      </w:r>
    </w:p>
    <w:p w:rsidR="004443C5" w:rsidRDefault="004443C5" w:rsidP="00505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33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.В  образовательном  учреждении   недопустимо   осуществление </w:t>
      </w:r>
      <w:r w:rsidR="0011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обструкционной </w:t>
      </w:r>
      <w:r w:rsidR="0033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не   допускается  намеренное  уничтожение</w:t>
      </w:r>
      <w:r w:rsidR="0033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документации, фальсификация</w:t>
      </w:r>
      <w:r w:rsidR="0011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3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изменение 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 сокрытие  доказательств  для</w:t>
      </w:r>
      <w:r w:rsidR="0033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3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расследования</w:t>
      </w:r>
      <w:proofErr w:type="gramEnd"/>
      <w:r w:rsidR="0033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проводимого </w:t>
      </w:r>
      <w:r w:rsidR="0050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1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омиссией  по этике, служебному поведению </w:t>
      </w:r>
      <w:r w:rsidR="0050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урегулированию  конфликта 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интересов.  Также </w:t>
      </w:r>
      <w:r w:rsidR="00505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допускается деятельность с использованием  методов  принуждения 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сговора и/или угрозы, преследование или запугивание любой из сторон с целью создания существенных препятствий для расследования.</w:t>
      </w:r>
    </w:p>
    <w:p w:rsidR="00EE6532" w:rsidRPr="004443C5" w:rsidRDefault="00EE6532" w:rsidP="005054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</w:t>
      </w:r>
      <w:r w:rsidR="0085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образовательной </w:t>
      </w:r>
      <w:proofErr w:type="gramStart"/>
      <w:r w:rsidR="00AC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proofErr w:type="gramEnd"/>
      <w:r w:rsidR="00AC4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 отрицательное влияние близких родственных связей на должностные отношения и на качество их работы.</w:t>
      </w:r>
    </w:p>
    <w:p w:rsidR="002B74ED" w:rsidRDefault="002B74ED" w:rsidP="004A2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4ED" w:rsidRDefault="002B74ED" w:rsidP="004A2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419" w:rsidRDefault="00505419" w:rsidP="004A2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Обращение с подарками</w:t>
      </w:r>
    </w:p>
    <w:p w:rsidR="00E47C96" w:rsidRDefault="004443C5" w:rsidP="004A2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4.1.По  отношению  к  подаркам  в  учреждении  сформированы  следующие принципы: законность, ответственность</w:t>
      </w:r>
      <w:r w:rsidR="002F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47C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</w:t>
      </w:r>
      <w:r w:rsidR="00E4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4443C5" w:rsidRPr="00E47C96" w:rsidRDefault="00E47C96" w:rsidP="004A2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4.2. Р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аботникам  строго  запрещается  </w:t>
      </w:r>
      <w:r w:rsidRPr="00E47C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осуществляет функции управления или контроля.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E47C96" w:rsidRPr="00E47C96" w:rsidRDefault="004443C5" w:rsidP="004A25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</w:t>
      </w:r>
      <w:r w:rsidR="002F76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47C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E47C96" w:rsidRPr="00E47C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E47C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="00E47C96" w:rsidRPr="00E47C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Получение должностным лицом подарка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</w:t>
      </w:r>
      <w:r w:rsidR="00E47C96" w:rsidRPr="00E47C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44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Недопущение конфликта интересов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5.1.Развитие    потенциала    сотрудников    является    ключевой    задачей руководства. В    свою    очередь    ключевой    задачей работников является сознательное  следование  интересам  общества. В  учреждении  не  желательны конфликты  интересов – положения,  в  котором  личные  интересы  работника противоречили бы интересам общества.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Во  избежание  конфликта  интересов,  работники учреждения  должны выполнять следующие требования: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  <w:r w:rsidR="001107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5.2.1. Работник обязан уведомить руководителя о выполнении им работы по совместительству или  осуществлении  иной  оплачиваемой  деятельности; выполнение  работы (осуществление  деятельности) может  быть  запрещено, </w:t>
      </w:r>
      <w:r w:rsidR="0011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1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случае  если   такая  дополнительная  занятость  не  позволяет  работнику </w:t>
      </w:r>
      <w:r w:rsidR="0011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надлежащим образом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исполнять    свои    обязанности    в    образовательном учреждении;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  <w:r w:rsidR="001107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Работник вправе использовать имущество учреждения (в том числе оборудование)   исключительно   в   целях,   связанных   с   выполнением   своей трудовой функции.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Конфиденциальность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Работникам   учреждения   запрещается   сообщать   третьим   лицам сведения,   полученные   ими   при   осуществлении   своей   деятельности,  за исключением   случаев,   когда   такие   сведения   публично   раскрыты   самим учреждением.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</w:t>
      </w:r>
      <w:r w:rsidRPr="0044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 Передача    информации    внутри    учреждения    осуществляется  в соответствии с процедурами, установленными внутренними документами.</w:t>
      </w:r>
    </w:p>
    <w:p w:rsidR="004443C5" w:rsidRPr="004443C5" w:rsidRDefault="004443C5" w:rsidP="004A25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443C5" w:rsidRPr="004443C5" w:rsidRDefault="004443C5" w:rsidP="004443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443C5" w:rsidRPr="004443C5" w:rsidRDefault="004443C5" w:rsidP="004443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43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4443C5" w:rsidRPr="004443C5" w:rsidSect="0011079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C9"/>
    <w:rsid w:val="00001D60"/>
    <w:rsid w:val="00013C9C"/>
    <w:rsid w:val="00021AEF"/>
    <w:rsid w:val="000377C9"/>
    <w:rsid w:val="00041591"/>
    <w:rsid w:val="00063861"/>
    <w:rsid w:val="00094AE3"/>
    <w:rsid w:val="000A2C81"/>
    <w:rsid w:val="000A5D47"/>
    <w:rsid w:val="000B1317"/>
    <w:rsid w:val="000B5FE5"/>
    <w:rsid w:val="000C2C55"/>
    <w:rsid w:val="000C579E"/>
    <w:rsid w:val="000D6B6C"/>
    <w:rsid w:val="00110793"/>
    <w:rsid w:val="00113440"/>
    <w:rsid w:val="00120C4E"/>
    <w:rsid w:val="00121661"/>
    <w:rsid w:val="00150B13"/>
    <w:rsid w:val="00156EE3"/>
    <w:rsid w:val="00190D04"/>
    <w:rsid w:val="001A277A"/>
    <w:rsid w:val="001D6BC8"/>
    <w:rsid w:val="001E40CC"/>
    <w:rsid w:val="001E7F11"/>
    <w:rsid w:val="001F6E67"/>
    <w:rsid w:val="00204A94"/>
    <w:rsid w:val="00205F64"/>
    <w:rsid w:val="00231CBE"/>
    <w:rsid w:val="002341BB"/>
    <w:rsid w:val="00235864"/>
    <w:rsid w:val="00244F75"/>
    <w:rsid w:val="00250733"/>
    <w:rsid w:val="00280FC0"/>
    <w:rsid w:val="002846DD"/>
    <w:rsid w:val="002879FD"/>
    <w:rsid w:val="00294D51"/>
    <w:rsid w:val="002A06C1"/>
    <w:rsid w:val="002A2B37"/>
    <w:rsid w:val="002A49A9"/>
    <w:rsid w:val="002B4AC1"/>
    <w:rsid w:val="002B6267"/>
    <w:rsid w:val="002B74ED"/>
    <w:rsid w:val="002C0D49"/>
    <w:rsid w:val="002E14F8"/>
    <w:rsid w:val="002F7696"/>
    <w:rsid w:val="00301CA2"/>
    <w:rsid w:val="00323D3A"/>
    <w:rsid w:val="00335ABD"/>
    <w:rsid w:val="00335EBB"/>
    <w:rsid w:val="00337E2A"/>
    <w:rsid w:val="003429BF"/>
    <w:rsid w:val="0038327C"/>
    <w:rsid w:val="003B2A45"/>
    <w:rsid w:val="003B79C2"/>
    <w:rsid w:val="003C4DA5"/>
    <w:rsid w:val="003D032F"/>
    <w:rsid w:val="003E1FED"/>
    <w:rsid w:val="00427DA2"/>
    <w:rsid w:val="004312E2"/>
    <w:rsid w:val="00431826"/>
    <w:rsid w:val="00432F34"/>
    <w:rsid w:val="004443C5"/>
    <w:rsid w:val="004665C8"/>
    <w:rsid w:val="00496FFD"/>
    <w:rsid w:val="004A25B2"/>
    <w:rsid w:val="004B103B"/>
    <w:rsid w:val="004C21FB"/>
    <w:rsid w:val="004C4947"/>
    <w:rsid w:val="004D1997"/>
    <w:rsid w:val="004D365A"/>
    <w:rsid w:val="004D7435"/>
    <w:rsid w:val="005023F7"/>
    <w:rsid w:val="00505419"/>
    <w:rsid w:val="00527198"/>
    <w:rsid w:val="005462C7"/>
    <w:rsid w:val="00553DD4"/>
    <w:rsid w:val="00570949"/>
    <w:rsid w:val="00577131"/>
    <w:rsid w:val="005C1CD1"/>
    <w:rsid w:val="005C73A9"/>
    <w:rsid w:val="005D6A50"/>
    <w:rsid w:val="0066243E"/>
    <w:rsid w:val="00664BE9"/>
    <w:rsid w:val="0068789E"/>
    <w:rsid w:val="0069375E"/>
    <w:rsid w:val="006B2DD8"/>
    <w:rsid w:val="00707439"/>
    <w:rsid w:val="00714F5D"/>
    <w:rsid w:val="0072129D"/>
    <w:rsid w:val="00732FF2"/>
    <w:rsid w:val="00760375"/>
    <w:rsid w:val="00764793"/>
    <w:rsid w:val="00777426"/>
    <w:rsid w:val="0078464A"/>
    <w:rsid w:val="0078577F"/>
    <w:rsid w:val="00790C59"/>
    <w:rsid w:val="007A1805"/>
    <w:rsid w:val="007B7238"/>
    <w:rsid w:val="007E32F8"/>
    <w:rsid w:val="007E6FD1"/>
    <w:rsid w:val="007F08E6"/>
    <w:rsid w:val="0080662A"/>
    <w:rsid w:val="008113F1"/>
    <w:rsid w:val="0081654B"/>
    <w:rsid w:val="00832836"/>
    <w:rsid w:val="008456EA"/>
    <w:rsid w:val="00855A97"/>
    <w:rsid w:val="00861D14"/>
    <w:rsid w:val="00865334"/>
    <w:rsid w:val="00866BAE"/>
    <w:rsid w:val="00881588"/>
    <w:rsid w:val="008A4BE9"/>
    <w:rsid w:val="008D1108"/>
    <w:rsid w:val="009001F6"/>
    <w:rsid w:val="009148A4"/>
    <w:rsid w:val="00925102"/>
    <w:rsid w:val="009364D7"/>
    <w:rsid w:val="009436AD"/>
    <w:rsid w:val="00973532"/>
    <w:rsid w:val="00986B6C"/>
    <w:rsid w:val="009A32E5"/>
    <w:rsid w:val="009A5C46"/>
    <w:rsid w:val="009B4402"/>
    <w:rsid w:val="009C2638"/>
    <w:rsid w:val="009C54F6"/>
    <w:rsid w:val="009C57F7"/>
    <w:rsid w:val="009D041D"/>
    <w:rsid w:val="009D1A44"/>
    <w:rsid w:val="009E4D58"/>
    <w:rsid w:val="009E5D3F"/>
    <w:rsid w:val="009F457E"/>
    <w:rsid w:val="00A016C0"/>
    <w:rsid w:val="00A40E66"/>
    <w:rsid w:val="00A44FED"/>
    <w:rsid w:val="00A623C6"/>
    <w:rsid w:val="00AB3431"/>
    <w:rsid w:val="00AC4139"/>
    <w:rsid w:val="00AC4C91"/>
    <w:rsid w:val="00AD2625"/>
    <w:rsid w:val="00AF0ADF"/>
    <w:rsid w:val="00B42934"/>
    <w:rsid w:val="00B5070A"/>
    <w:rsid w:val="00B55863"/>
    <w:rsid w:val="00B55EAB"/>
    <w:rsid w:val="00B82342"/>
    <w:rsid w:val="00B8267C"/>
    <w:rsid w:val="00BA0D9A"/>
    <w:rsid w:val="00BA604D"/>
    <w:rsid w:val="00BC1837"/>
    <w:rsid w:val="00BF29E1"/>
    <w:rsid w:val="00BF4887"/>
    <w:rsid w:val="00C42026"/>
    <w:rsid w:val="00C45162"/>
    <w:rsid w:val="00C65E90"/>
    <w:rsid w:val="00C6614C"/>
    <w:rsid w:val="00C6630D"/>
    <w:rsid w:val="00C73107"/>
    <w:rsid w:val="00C77E18"/>
    <w:rsid w:val="00C86B5E"/>
    <w:rsid w:val="00CB49AD"/>
    <w:rsid w:val="00CB7ADD"/>
    <w:rsid w:val="00CC65FD"/>
    <w:rsid w:val="00D14934"/>
    <w:rsid w:val="00D41B54"/>
    <w:rsid w:val="00D44660"/>
    <w:rsid w:val="00D56C90"/>
    <w:rsid w:val="00D8236C"/>
    <w:rsid w:val="00D84211"/>
    <w:rsid w:val="00DA00EF"/>
    <w:rsid w:val="00DA0E36"/>
    <w:rsid w:val="00DB2565"/>
    <w:rsid w:val="00DB783D"/>
    <w:rsid w:val="00DC4E35"/>
    <w:rsid w:val="00E46777"/>
    <w:rsid w:val="00E47C96"/>
    <w:rsid w:val="00E6469E"/>
    <w:rsid w:val="00E64ED1"/>
    <w:rsid w:val="00E74B48"/>
    <w:rsid w:val="00E96DDB"/>
    <w:rsid w:val="00EA5815"/>
    <w:rsid w:val="00EB3D43"/>
    <w:rsid w:val="00ED359B"/>
    <w:rsid w:val="00EE3718"/>
    <w:rsid w:val="00EE6532"/>
    <w:rsid w:val="00EF0000"/>
    <w:rsid w:val="00EF7609"/>
    <w:rsid w:val="00F17827"/>
    <w:rsid w:val="00F25015"/>
    <w:rsid w:val="00F6059F"/>
    <w:rsid w:val="00F8522F"/>
    <w:rsid w:val="00FA1246"/>
    <w:rsid w:val="00FA4457"/>
    <w:rsid w:val="00FA479E"/>
    <w:rsid w:val="00FA74DB"/>
    <w:rsid w:val="00FA7988"/>
    <w:rsid w:val="00FB2927"/>
    <w:rsid w:val="00FC02E8"/>
    <w:rsid w:val="00FE3466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3C5"/>
    <w:rPr>
      <w:b/>
      <w:bCs/>
    </w:rPr>
  </w:style>
  <w:style w:type="character" w:customStyle="1" w:styleId="dg-libraryrate--title">
    <w:name w:val="dg-library__rate--title"/>
    <w:basedOn w:val="a0"/>
    <w:rsid w:val="004443C5"/>
  </w:style>
  <w:style w:type="character" w:customStyle="1" w:styleId="dg-libraryrate--number">
    <w:name w:val="dg-library__rate--number"/>
    <w:basedOn w:val="a0"/>
    <w:rsid w:val="004443C5"/>
  </w:style>
  <w:style w:type="character" w:styleId="a5">
    <w:name w:val="Hyperlink"/>
    <w:basedOn w:val="a0"/>
    <w:uiPriority w:val="99"/>
    <w:semiHidden/>
    <w:unhideWhenUsed/>
    <w:rsid w:val="004443C5"/>
    <w:rPr>
      <w:color w:val="0000FF"/>
      <w:u w:val="single"/>
    </w:rPr>
  </w:style>
  <w:style w:type="character" w:customStyle="1" w:styleId="old">
    <w:name w:val="old"/>
    <w:basedOn w:val="a0"/>
    <w:rsid w:val="004443C5"/>
  </w:style>
  <w:style w:type="character" w:customStyle="1" w:styleId="new">
    <w:name w:val="new"/>
    <w:basedOn w:val="a0"/>
    <w:rsid w:val="004443C5"/>
  </w:style>
  <w:style w:type="paragraph" w:styleId="a6">
    <w:name w:val="Balloon Text"/>
    <w:basedOn w:val="a"/>
    <w:link w:val="a7"/>
    <w:uiPriority w:val="99"/>
    <w:semiHidden/>
    <w:unhideWhenUsed/>
    <w:rsid w:val="0044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3C5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244F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44F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3C5"/>
    <w:rPr>
      <w:b/>
      <w:bCs/>
    </w:rPr>
  </w:style>
  <w:style w:type="character" w:customStyle="1" w:styleId="dg-libraryrate--title">
    <w:name w:val="dg-library__rate--title"/>
    <w:basedOn w:val="a0"/>
    <w:rsid w:val="004443C5"/>
  </w:style>
  <w:style w:type="character" w:customStyle="1" w:styleId="dg-libraryrate--number">
    <w:name w:val="dg-library__rate--number"/>
    <w:basedOn w:val="a0"/>
    <w:rsid w:val="004443C5"/>
  </w:style>
  <w:style w:type="character" w:styleId="a5">
    <w:name w:val="Hyperlink"/>
    <w:basedOn w:val="a0"/>
    <w:uiPriority w:val="99"/>
    <w:semiHidden/>
    <w:unhideWhenUsed/>
    <w:rsid w:val="004443C5"/>
    <w:rPr>
      <w:color w:val="0000FF"/>
      <w:u w:val="single"/>
    </w:rPr>
  </w:style>
  <w:style w:type="character" w:customStyle="1" w:styleId="old">
    <w:name w:val="old"/>
    <w:basedOn w:val="a0"/>
    <w:rsid w:val="004443C5"/>
  </w:style>
  <w:style w:type="character" w:customStyle="1" w:styleId="new">
    <w:name w:val="new"/>
    <w:basedOn w:val="a0"/>
    <w:rsid w:val="004443C5"/>
  </w:style>
  <w:style w:type="paragraph" w:styleId="a6">
    <w:name w:val="Balloon Text"/>
    <w:basedOn w:val="a"/>
    <w:link w:val="a7"/>
    <w:uiPriority w:val="99"/>
    <w:semiHidden/>
    <w:unhideWhenUsed/>
    <w:rsid w:val="0044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3C5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244F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44F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1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4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658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2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77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94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9967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9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543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45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2878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1831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616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5893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97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310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</dc:creator>
  <cp:keywords/>
  <dc:description/>
  <cp:lastModifiedBy>Светлана Алексеевна</cp:lastModifiedBy>
  <cp:revision>14</cp:revision>
  <cp:lastPrinted>2018-12-18T04:10:00Z</cp:lastPrinted>
  <dcterms:created xsi:type="dcterms:W3CDTF">2018-12-17T09:27:00Z</dcterms:created>
  <dcterms:modified xsi:type="dcterms:W3CDTF">2018-12-18T05:00:00Z</dcterms:modified>
</cp:coreProperties>
</file>